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27D9" w14:textId="65D04BD9" w:rsidR="003B2AA6" w:rsidRDefault="003B2AA6" w:rsidP="00515E51">
      <w:pPr>
        <w:rPr>
          <w:rFonts w:ascii="Arial" w:hAnsi="Arial" w:cs="Arial"/>
          <w:b/>
        </w:rPr>
      </w:pPr>
    </w:p>
    <w:p w14:paraId="08E0B4AB" w14:textId="02FAA29F" w:rsidR="003B2AA6" w:rsidRDefault="003B2AA6" w:rsidP="00515E51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43D589E" wp14:editId="207DA1B6">
            <wp:extent cx="1843405" cy="380365"/>
            <wp:effectExtent l="19050" t="0" r="4445" b="0"/>
            <wp:docPr id="8" name="Picture 8" descr="bluewater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waters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36F7A" w14:textId="3F9ECB9E" w:rsidR="003B2AA6" w:rsidRPr="00515E51" w:rsidRDefault="00BB1FBD" w:rsidP="00515E51">
      <w:pPr>
        <w:rPr>
          <w:rFonts w:ascii="Arial" w:hAnsi="Arial" w:cs="Arial"/>
          <w:b/>
          <w:sz w:val="28"/>
        </w:rPr>
      </w:pPr>
      <w:r w:rsidRPr="00515E51">
        <w:rPr>
          <w:rFonts w:ascii="Arial" w:hAnsi="Arial" w:cs="Arial"/>
          <w:b/>
          <w:sz w:val="28"/>
        </w:rPr>
        <w:t>Blue Waters Education Allocations</w:t>
      </w:r>
    </w:p>
    <w:p w14:paraId="756DB5C5" w14:textId="77777777" w:rsidR="00CD56A8" w:rsidRPr="00515E51" w:rsidRDefault="00BB1FBD" w:rsidP="00515E51">
      <w:pPr>
        <w:rPr>
          <w:rFonts w:ascii="Arial" w:hAnsi="Arial" w:cs="Arial"/>
          <w:b/>
          <w:sz w:val="28"/>
        </w:rPr>
      </w:pPr>
      <w:r w:rsidRPr="00515E51">
        <w:rPr>
          <w:rFonts w:ascii="Arial" w:hAnsi="Arial" w:cs="Arial"/>
          <w:b/>
          <w:sz w:val="28"/>
        </w:rPr>
        <w:t xml:space="preserve">Final Report </w:t>
      </w:r>
    </w:p>
    <w:p w14:paraId="0CE3437A" w14:textId="619B4A6B" w:rsidR="00BB1FBD" w:rsidRDefault="003B2AA6">
      <w:r w:rsidRPr="00515E51">
        <w:rPr>
          <w:rFonts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82D473" wp14:editId="3F1CF0A2">
                <wp:simplePos x="0" y="0"/>
                <wp:positionH relativeFrom="column">
                  <wp:posOffset>3289935</wp:posOffset>
                </wp:positionH>
                <wp:positionV relativeFrom="paragraph">
                  <wp:posOffset>-247650</wp:posOffset>
                </wp:positionV>
                <wp:extent cx="2286000" cy="914400"/>
                <wp:effectExtent l="381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CD650" w14:textId="77777777" w:rsidR="003B2AA6" w:rsidRDefault="003B2AA6" w:rsidP="003B2AA6">
                            <w:pPr>
                              <w:tabs>
                                <w:tab w:val="right" w:pos="8910"/>
                              </w:tabs>
                              <w:ind w:right="-18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ABA6C47" wp14:editId="3CD8BB6E">
                                  <wp:extent cx="980440" cy="702310"/>
                                  <wp:effectExtent l="19050" t="0" r="0" b="0"/>
                                  <wp:docPr id="6" name="Picture 1" descr="newlogo_s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logo_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440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868924" w14:textId="77777777" w:rsidR="003B2AA6" w:rsidRPr="00992E31" w:rsidRDefault="003B2AA6" w:rsidP="003B2AA6">
                            <w:pPr>
                              <w:tabs>
                                <w:tab w:val="right" w:pos="8910"/>
                              </w:tabs>
                              <w:ind w:right="-360"/>
                              <w:jc w:val="center"/>
                              <w:rPr>
                                <w:rFonts w:cs="Arial"/>
                                <w:sz w:val="12"/>
                              </w:rPr>
                            </w:pPr>
                            <w:r w:rsidRPr="00992E31">
                              <w:rPr>
                                <w:rFonts w:cs="Arial"/>
                                <w:sz w:val="12"/>
                              </w:rPr>
                              <w:t>UNIVERSITY OF ILLINOIS AT URBANA-CHAMPAIGN</w:t>
                            </w:r>
                          </w:p>
                          <w:p w14:paraId="7147E7E4" w14:textId="77777777" w:rsidR="003B2AA6" w:rsidRPr="00992E31" w:rsidRDefault="003B2AA6" w:rsidP="003B2AA6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14:paraId="6E981069" w14:textId="77777777" w:rsidR="003B2AA6" w:rsidRPr="0083773A" w:rsidRDefault="003B2AA6" w:rsidP="003B2AA6">
                            <w:pPr>
                              <w:tabs>
                                <w:tab w:val="right" w:pos="8910"/>
                              </w:tabs>
                              <w:ind w:right="-180"/>
                              <w:jc w:val="right"/>
                              <w:rPr>
                                <w:rFonts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05pt;margin-top:-19.5pt;width:180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93gg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" stroked="f">
                <v:textbox>
                  <w:txbxContent>
                    <w:p w14:paraId="120CD650" w14:textId="77777777" w:rsidR="003B2AA6" w:rsidRDefault="003B2AA6" w:rsidP="003B2AA6">
                      <w:pPr>
                        <w:tabs>
                          <w:tab w:val="right" w:pos="8910"/>
                        </w:tabs>
                        <w:ind w:right="-18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ABA6C47" wp14:editId="3CD8BB6E">
                            <wp:extent cx="980440" cy="702310"/>
                            <wp:effectExtent l="19050" t="0" r="0" b="0"/>
                            <wp:docPr id="6" name="Picture 1" descr="newlogo_s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logo_s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440" cy="70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868924" w14:textId="77777777" w:rsidR="003B2AA6" w:rsidRPr="00992E31" w:rsidRDefault="003B2AA6" w:rsidP="003B2AA6">
                      <w:pPr>
                        <w:tabs>
                          <w:tab w:val="right" w:pos="8910"/>
                        </w:tabs>
                        <w:ind w:right="-360"/>
                        <w:jc w:val="center"/>
                        <w:rPr>
                          <w:rFonts w:cs="Arial"/>
                          <w:sz w:val="12"/>
                        </w:rPr>
                      </w:pPr>
                      <w:r w:rsidRPr="00992E31">
                        <w:rPr>
                          <w:rFonts w:cs="Arial"/>
                          <w:sz w:val="12"/>
                        </w:rPr>
                        <w:t>UNIVERSITY OF ILLINOIS AT URBANA-CHAMPAIGN</w:t>
                      </w:r>
                    </w:p>
                    <w:p w14:paraId="7147E7E4" w14:textId="77777777" w:rsidR="003B2AA6" w:rsidRPr="00992E31" w:rsidRDefault="003B2AA6" w:rsidP="003B2AA6">
                      <w:pPr>
                        <w:jc w:val="right"/>
                        <w:rPr>
                          <w:rFonts w:cs="Arial"/>
                        </w:rPr>
                      </w:pPr>
                    </w:p>
                    <w:p w14:paraId="6E981069" w14:textId="77777777" w:rsidR="003B2AA6" w:rsidRPr="0083773A" w:rsidRDefault="003B2AA6" w:rsidP="003B2AA6">
                      <w:pPr>
                        <w:tabs>
                          <w:tab w:val="right" w:pos="8910"/>
                        </w:tabs>
                        <w:ind w:right="-180"/>
                        <w:jc w:val="right"/>
                        <w:rPr>
                          <w:rFonts w:cs="Arial"/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CDFBB" w14:textId="77777777" w:rsidR="003B2AA6" w:rsidRDefault="003B2AA6"/>
    <w:p w14:paraId="696CE7FD" w14:textId="77777777" w:rsidR="003B2AA6" w:rsidRDefault="003B2AA6"/>
    <w:p w14:paraId="54483AD0" w14:textId="77777777" w:rsidR="003B2AA6" w:rsidRDefault="003B2AA6"/>
    <w:p w14:paraId="2280BE14" w14:textId="77777777" w:rsidR="003B2AA6" w:rsidRDefault="003B2AA6">
      <w:pPr>
        <w:rPr>
          <w:rFonts w:ascii="Times" w:hAnsi="Times" w:cs="Times"/>
          <w:color w:val="262626"/>
        </w:rPr>
      </w:pPr>
    </w:p>
    <w:p w14:paraId="05A04B02" w14:textId="4CD06FCA" w:rsidR="00BB1FBD" w:rsidRDefault="00BB1FBD">
      <w:pPr>
        <w:rPr>
          <w:rFonts w:ascii="Arial" w:hAnsi="Arial" w:cs="Arial"/>
          <w:color w:val="262626"/>
          <w:sz w:val="20"/>
          <w:szCs w:val="20"/>
        </w:rPr>
      </w:pPr>
      <w:r w:rsidRPr="00515E51">
        <w:rPr>
          <w:rFonts w:ascii="Arial" w:hAnsi="Arial" w:cs="Arial"/>
          <w:color w:val="262626"/>
          <w:sz w:val="20"/>
          <w:szCs w:val="20"/>
        </w:rPr>
        <w:t xml:space="preserve">As a component of your application for a Blue Waters education allocation, you agreed to provide a report at the end of your project.   Now that </w:t>
      </w:r>
      <w:r w:rsidR="009B5E0B" w:rsidRPr="00515E51">
        <w:rPr>
          <w:rFonts w:ascii="Arial" w:hAnsi="Arial" w:cs="Arial"/>
          <w:color w:val="262626"/>
          <w:sz w:val="20"/>
          <w:szCs w:val="20"/>
        </w:rPr>
        <w:t>your</w:t>
      </w:r>
      <w:r w:rsidRPr="00515E51">
        <w:rPr>
          <w:rFonts w:ascii="Arial" w:hAnsi="Arial" w:cs="Arial"/>
          <w:color w:val="262626"/>
          <w:sz w:val="20"/>
          <w:szCs w:val="20"/>
        </w:rPr>
        <w:t xml:space="preserve"> project is complete, we would appreciate your submission of the following information within two weeks.</w:t>
      </w:r>
      <w:r w:rsidR="009B5E0B" w:rsidRPr="00515E51">
        <w:rPr>
          <w:rFonts w:ascii="Arial" w:hAnsi="Arial" w:cs="Arial"/>
          <w:color w:val="262626"/>
          <w:sz w:val="20"/>
          <w:szCs w:val="20"/>
        </w:rPr>
        <w:t xml:space="preserve">  Please send this report, and any supporting documents</w:t>
      </w:r>
      <w:r w:rsidR="00EA3F33">
        <w:rPr>
          <w:rFonts w:ascii="Arial" w:hAnsi="Arial" w:cs="Arial"/>
          <w:color w:val="262626"/>
          <w:sz w:val="20"/>
          <w:szCs w:val="20"/>
        </w:rPr>
        <w:t xml:space="preserve"> to </w:t>
      </w:r>
      <w:hyperlink r:id="rId8" w:history="1">
        <w:r w:rsidR="00EA3F33" w:rsidRPr="001414E4">
          <w:rPr>
            <w:rStyle w:val="Hyperlink"/>
            <w:rFonts w:ascii="Arial" w:hAnsi="Arial" w:cs="Arial"/>
            <w:sz w:val="20"/>
            <w:szCs w:val="20"/>
          </w:rPr>
          <w:t>https://bluewaters.ncsa.illinois.edu/eduallocsubmit</w:t>
        </w:r>
      </w:hyperlink>
      <w:r w:rsidR="00EA3F33">
        <w:rPr>
          <w:rFonts w:ascii="Arial" w:hAnsi="Arial" w:cs="Arial"/>
          <w:color w:val="262626"/>
          <w:sz w:val="20"/>
          <w:szCs w:val="20"/>
        </w:rPr>
        <w:t>.</w:t>
      </w:r>
    </w:p>
    <w:p w14:paraId="62FBFE43" w14:textId="77777777" w:rsidR="00EA3F33" w:rsidRPr="00515E51" w:rsidRDefault="00EA3F33">
      <w:pPr>
        <w:rPr>
          <w:rFonts w:ascii="Arial" w:hAnsi="Arial" w:cs="Arial"/>
          <w:color w:val="262626"/>
          <w:sz w:val="20"/>
          <w:szCs w:val="20"/>
        </w:rPr>
      </w:pPr>
      <w:bookmarkStart w:id="0" w:name="_GoBack"/>
      <w:bookmarkEnd w:id="0"/>
    </w:p>
    <w:p w14:paraId="716A3B3A" w14:textId="77777777" w:rsidR="009B5E0B" w:rsidRPr="00515E51" w:rsidRDefault="009B5E0B">
      <w:pPr>
        <w:rPr>
          <w:rFonts w:ascii="Arial" w:hAnsi="Arial" w:cs="Arial"/>
          <w:color w:val="262626"/>
          <w:sz w:val="20"/>
          <w:szCs w:val="20"/>
        </w:rPr>
      </w:pPr>
    </w:p>
    <w:p w14:paraId="2A21A493" w14:textId="506BEBA4" w:rsidR="00BB1FBD" w:rsidRPr="00515E51" w:rsidRDefault="009B5E0B">
      <w:pPr>
        <w:rPr>
          <w:rFonts w:ascii="Arial" w:hAnsi="Arial" w:cs="Arial"/>
          <w:color w:val="262626"/>
          <w:sz w:val="20"/>
          <w:szCs w:val="20"/>
        </w:rPr>
      </w:pPr>
      <w:r w:rsidRPr="00515E51">
        <w:rPr>
          <w:rFonts w:ascii="Arial" w:hAnsi="Arial" w:cs="Arial"/>
          <w:color w:val="262626"/>
          <w:sz w:val="20"/>
          <w:szCs w:val="20"/>
        </w:rPr>
        <w:t>This information will be shared with the Blue Waters team and the National Science Foundation.  Portions of the report (</w:t>
      </w:r>
      <w:r w:rsidR="005437D7" w:rsidRPr="00515E51">
        <w:rPr>
          <w:rFonts w:ascii="Arial" w:hAnsi="Arial" w:cs="Arial"/>
          <w:color w:val="262626"/>
          <w:sz w:val="20"/>
          <w:szCs w:val="20"/>
        </w:rPr>
        <w:t>we will omit</w:t>
      </w:r>
      <w:r w:rsidRPr="00515E51">
        <w:rPr>
          <w:rFonts w:ascii="Arial" w:hAnsi="Arial" w:cs="Arial"/>
          <w:color w:val="262626"/>
          <w:sz w:val="20"/>
          <w:szCs w:val="20"/>
        </w:rPr>
        <w:t xml:space="preserve"> names of participants) </w:t>
      </w:r>
      <w:r w:rsidR="005437D7" w:rsidRPr="00515E51">
        <w:rPr>
          <w:rFonts w:ascii="Arial" w:hAnsi="Arial" w:cs="Arial"/>
          <w:color w:val="262626"/>
          <w:sz w:val="20"/>
          <w:szCs w:val="20"/>
        </w:rPr>
        <w:t>will</w:t>
      </w:r>
      <w:r w:rsidRPr="00515E51">
        <w:rPr>
          <w:rFonts w:ascii="Arial" w:hAnsi="Arial" w:cs="Arial"/>
          <w:color w:val="262626"/>
          <w:sz w:val="20"/>
          <w:szCs w:val="20"/>
        </w:rPr>
        <w:t xml:space="preserve"> be posted on the Blue Waters portal</w:t>
      </w:r>
      <w:r w:rsidR="005437D7" w:rsidRPr="00515E51">
        <w:rPr>
          <w:rFonts w:ascii="Arial" w:hAnsi="Arial" w:cs="Arial"/>
          <w:color w:val="262626"/>
          <w:sz w:val="20"/>
          <w:szCs w:val="20"/>
        </w:rPr>
        <w:t xml:space="preserve"> for public access</w:t>
      </w:r>
      <w:r w:rsidRPr="00515E51">
        <w:rPr>
          <w:rFonts w:ascii="Arial" w:hAnsi="Arial" w:cs="Arial"/>
          <w:color w:val="262626"/>
          <w:sz w:val="20"/>
          <w:szCs w:val="20"/>
        </w:rPr>
        <w:t>.</w:t>
      </w:r>
    </w:p>
    <w:p w14:paraId="66F9A77C" w14:textId="573BC7FF" w:rsidR="00BB1FBD" w:rsidRPr="00515E51" w:rsidRDefault="00BB1FBD" w:rsidP="00515E51">
      <w:pPr>
        <w:pStyle w:val="Heading1"/>
      </w:pPr>
      <w:r w:rsidRPr="00515E51">
        <w:rPr>
          <w:b w:val="0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904"/>
      </w:tblGrid>
      <w:tr w:rsidR="00BB1FBD" w:rsidRPr="003B2AA6" w14:paraId="1D4FDEA8" w14:textId="77777777" w:rsidTr="00515E51">
        <w:tc>
          <w:tcPr>
            <w:tcW w:w="2952" w:type="dxa"/>
            <w:vAlign w:val="center"/>
          </w:tcPr>
          <w:p w14:paraId="129B1E4F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Project Name</w:t>
            </w:r>
          </w:p>
        </w:tc>
        <w:tc>
          <w:tcPr>
            <w:tcW w:w="5904" w:type="dxa"/>
          </w:tcPr>
          <w:p w14:paraId="527F8A6F" w14:textId="77777777" w:rsidR="003B2AA6" w:rsidRPr="00515E51" w:rsidRDefault="003B2AA6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  <w:p w14:paraId="63E68381" w14:textId="77777777" w:rsidR="003B2AA6" w:rsidRPr="00515E51" w:rsidRDefault="003B2AA6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  <w:tr w:rsidR="00BB1FBD" w:rsidRPr="003B2AA6" w14:paraId="68D10BA3" w14:textId="77777777" w:rsidTr="00515E51">
        <w:tc>
          <w:tcPr>
            <w:tcW w:w="2952" w:type="dxa"/>
            <w:vAlign w:val="center"/>
          </w:tcPr>
          <w:p w14:paraId="1C1D9100" w14:textId="5FBF6931" w:rsidR="00BB1FBD" w:rsidRPr="00515E51" w:rsidRDefault="00BB1FBD" w:rsidP="00663DA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 xml:space="preserve">Names of project staff (instructors, TAs, </w:t>
            </w:r>
            <w:proofErr w:type="spellStart"/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etc</w:t>
            </w:r>
            <w:proofErr w:type="spellEnd"/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)</w:t>
            </w:r>
            <w:r w:rsidR="009B5E0B" w:rsidRPr="00515E51">
              <w:rPr>
                <w:rFonts w:ascii="Arial" w:hAnsi="Arial" w:cs="Arial"/>
                <w:color w:val="262626"/>
                <w:sz w:val="20"/>
                <w:szCs w:val="20"/>
              </w:rPr>
              <w:t xml:space="preserve"> and their department and institutions</w:t>
            </w:r>
          </w:p>
        </w:tc>
        <w:tc>
          <w:tcPr>
            <w:tcW w:w="5904" w:type="dxa"/>
          </w:tcPr>
          <w:p w14:paraId="355068CB" w14:textId="77777777" w:rsidR="00BB1FBD" w:rsidRPr="00515E51" w:rsidRDefault="00BB1FBD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  <w:tr w:rsidR="00BB1FBD" w:rsidRPr="003B2AA6" w14:paraId="19C18A43" w14:textId="77777777" w:rsidTr="00515E51">
        <w:tc>
          <w:tcPr>
            <w:tcW w:w="2952" w:type="dxa"/>
            <w:vAlign w:val="center"/>
          </w:tcPr>
          <w:p w14:paraId="36B84887" w14:textId="77777777" w:rsidR="00BB1FBD" w:rsidRPr="00515E51" w:rsidRDefault="003C6CE9" w:rsidP="00663DA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URL for the project</w:t>
            </w:r>
          </w:p>
        </w:tc>
        <w:tc>
          <w:tcPr>
            <w:tcW w:w="5904" w:type="dxa"/>
          </w:tcPr>
          <w:p w14:paraId="56C3347D" w14:textId="77777777" w:rsidR="00BB1FBD" w:rsidRPr="00515E51" w:rsidRDefault="00BB1FBD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  <w:tr w:rsidR="00BB1FBD" w:rsidRPr="003B2AA6" w14:paraId="5A19B7E0" w14:textId="77777777" w:rsidTr="00515E51">
        <w:tc>
          <w:tcPr>
            <w:tcW w:w="2952" w:type="dxa"/>
            <w:vAlign w:val="center"/>
          </w:tcPr>
          <w:p w14:paraId="30E1E091" w14:textId="77777777" w:rsidR="00BB1FBD" w:rsidRPr="00515E51" w:rsidRDefault="003C6CE9" w:rsidP="00663DA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Provide links to or attach materials made available to participants (e.g. slides, articles, exercises, etc.) that may be made publicly available</w:t>
            </w:r>
          </w:p>
        </w:tc>
        <w:tc>
          <w:tcPr>
            <w:tcW w:w="5904" w:type="dxa"/>
          </w:tcPr>
          <w:p w14:paraId="6470E54D" w14:textId="77777777" w:rsidR="00BB1FBD" w:rsidRPr="00515E51" w:rsidRDefault="00BB1FBD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  <w:tr w:rsidR="005437D7" w:rsidRPr="003B2AA6" w14:paraId="03E24290" w14:textId="77777777" w:rsidTr="00515E51">
        <w:tc>
          <w:tcPr>
            <w:tcW w:w="2952" w:type="dxa"/>
            <w:vAlign w:val="center"/>
          </w:tcPr>
          <w:p w14:paraId="27B004B6" w14:textId="77777777" w:rsidR="005437D7" w:rsidRPr="00515E51" w:rsidRDefault="005437D7" w:rsidP="00663DA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Provide links to or attach any photos (with captions to describe activities)</w:t>
            </w:r>
          </w:p>
        </w:tc>
        <w:tc>
          <w:tcPr>
            <w:tcW w:w="5904" w:type="dxa"/>
          </w:tcPr>
          <w:p w14:paraId="26B18905" w14:textId="77777777" w:rsidR="005437D7" w:rsidRPr="00515E51" w:rsidRDefault="005437D7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  <w:tr w:rsidR="00BB1FBD" w:rsidRPr="003B2AA6" w14:paraId="533AD8D8" w14:textId="77777777" w:rsidTr="00515E51">
        <w:tc>
          <w:tcPr>
            <w:tcW w:w="2952" w:type="dxa"/>
            <w:vAlign w:val="center"/>
          </w:tcPr>
          <w:p w14:paraId="1A203534" w14:textId="77777777" w:rsidR="00BB1FBD" w:rsidRPr="00515E51" w:rsidRDefault="009B5E0B" w:rsidP="00663DA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Start date</w:t>
            </w:r>
          </w:p>
        </w:tc>
        <w:tc>
          <w:tcPr>
            <w:tcW w:w="5904" w:type="dxa"/>
          </w:tcPr>
          <w:p w14:paraId="60A5C9C8" w14:textId="77777777" w:rsidR="00BB1FBD" w:rsidRPr="00515E51" w:rsidRDefault="00BB1FBD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  <w:tr w:rsidR="00BB1FBD" w:rsidRPr="003B2AA6" w14:paraId="3BB94CBB" w14:textId="77777777" w:rsidTr="00515E51">
        <w:tc>
          <w:tcPr>
            <w:tcW w:w="2952" w:type="dxa"/>
            <w:vAlign w:val="center"/>
          </w:tcPr>
          <w:p w14:paraId="139DB27C" w14:textId="77777777" w:rsidR="00BB1FBD" w:rsidRPr="00515E51" w:rsidRDefault="009B5E0B" w:rsidP="00663DAF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Completion date</w:t>
            </w:r>
          </w:p>
        </w:tc>
        <w:tc>
          <w:tcPr>
            <w:tcW w:w="5904" w:type="dxa"/>
          </w:tcPr>
          <w:p w14:paraId="23D4F49F" w14:textId="77777777" w:rsidR="00BB1FBD" w:rsidRPr="00515E51" w:rsidRDefault="00BB1FBD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</w:tbl>
    <w:p w14:paraId="6C19C66D" w14:textId="2B745E2D" w:rsidR="00BB1FBD" w:rsidRPr="00515E51" w:rsidRDefault="00BB1FBD" w:rsidP="00515E51">
      <w:pPr>
        <w:pStyle w:val="Heading1"/>
      </w:pPr>
      <w:r w:rsidRPr="00515E51">
        <w:rPr>
          <w:b w:val="0"/>
        </w:rPr>
        <w:t>Inf</w:t>
      </w:r>
      <w:r w:rsidR="00F82359" w:rsidRPr="00515E51">
        <w:rPr>
          <w:b w:val="0"/>
        </w:rPr>
        <w:t>ormation about the P</w:t>
      </w:r>
      <w:r w:rsidR="005437D7" w:rsidRPr="00515E51">
        <w:rPr>
          <w:b w:val="0"/>
        </w:rPr>
        <w:t>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BB1FBD" w:rsidRPr="003B2AA6" w14:paraId="2394FB12" w14:textId="77777777" w:rsidTr="00BB1FBD">
        <w:tc>
          <w:tcPr>
            <w:tcW w:w="1476" w:type="dxa"/>
          </w:tcPr>
          <w:p w14:paraId="33DE3484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# Participants</w:t>
            </w:r>
          </w:p>
        </w:tc>
        <w:tc>
          <w:tcPr>
            <w:tcW w:w="1476" w:type="dxa"/>
          </w:tcPr>
          <w:p w14:paraId="6E917B99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# Faculty or staff</w:t>
            </w:r>
          </w:p>
        </w:tc>
        <w:tc>
          <w:tcPr>
            <w:tcW w:w="1476" w:type="dxa"/>
          </w:tcPr>
          <w:p w14:paraId="5E3FA001" w14:textId="77777777" w:rsidR="00BB1FBD" w:rsidRPr="00515E51" w:rsidRDefault="00BB1FBD" w:rsidP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# students</w:t>
            </w:r>
          </w:p>
        </w:tc>
        <w:tc>
          <w:tcPr>
            <w:tcW w:w="1476" w:type="dxa"/>
          </w:tcPr>
          <w:p w14:paraId="49EA3748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# other (e.g. industry)</w:t>
            </w:r>
          </w:p>
        </w:tc>
        <w:tc>
          <w:tcPr>
            <w:tcW w:w="1476" w:type="dxa"/>
          </w:tcPr>
          <w:p w14:paraId="395794BB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# under-represented (e.g. women, minorities)</w:t>
            </w:r>
          </w:p>
        </w:tc>
        <w:tc>
          <w:tcPr>
            <w:tcW w:w="1476" w:type="dxa"/>
          </w:tcPr>
          <w:p w14:paraId="6FF1A006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color w:val="262626"/>
                <w:sz w:val="20"/>
                <w:szCs w:val="20"/>
              </w:rPr>
              <w:t># institutions represented by participants</w:t>
            </w:r>
          </w:p>
        </w:tc>
      </w:tr>
      <w:tr w:rsidR="00BB1FBD" w:rsidRPr="003B2AA6" w14:paraId="622F4242" w14:textId="77777777" w:rsidTr="00BB1FBD">
        <w:tc>
          <w:tcPr>
            <w:tcW w:w="1476" w:type="dxa"/>
          </w:tcPr>
          <w:p w14:paraId="2570A2CE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D227454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DD59CE5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F0EA0F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3503EBB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8835A61" w14:textId="77777777" w:rsidR="00BB1FBD" w:rsidRPr="00515E51" w:rsidRDefault="00BB1FBD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</w:tbl>
    <w:p w14:paraId="4A0DC41B" w14:textId="77777777" w:rsidR="00BB1FBD" w:rsidRPr="00515E51" w:rsidRDefault="00BB1FBD">
      <w:pPr>
        <w:rPr>
          <w:rFonts w:ascii="Arial" w:hAnsi="Arial" w:cs="Arial"/>
          <w:color w:val="262626"/>
          <w:sz w:val="20"/>
          <w:szCs w:val="20"/>
        </w:rPr>
      </w:pPr>
    </w:p>
    <w:p w14:paraId="7A5A0309" w14:textId="01D01CE0" w:rsidR="003C6CE9" w:rsidRPr="00515E51" w:rsidRDefault="003C6CE9" w:rsidP="00515E51">
      <w:pPr>
        <w:keepNext/>
        <w:rPr>
          <w:rFonts w:ascii="Arial" w:hAnsi="Arial" w:cs="Arial"/>
          <w:color w:val="262626"/>
          <w:sz w:val="20"/>
          <w:szCs w:val="20"/>
        </w:rPr>
      </w:pPr>
      <w:r w:rsidRPr="00515E51">
        <w:rPr>
          <w:rFonts w:ascii="Arial" w:hAnsi="Arial" w:cs="Arial"/>
          <w:color w:val="262626"/>
          <w:sz w:val="20"/>
          <w:szCs w:val="20"/>
        </w:rPr>
        <w:lastRenderedPageBreak/>
        <w:t xml:space="preserve">Please describe </w:t>
      </w:r>
      <w:r w:rsidR="00E71DE3" w:rsidRPr="00515E51">
        <w:rPr>
          <w:rFonts w:ascii="Arial" w:hAnsi="Arial" w:cs="Arial"/>
          <w:color w:val="262626"/>
          <w:sz w:val="20"/>
          <w:szCs w:val="20"/>
        </w:rPr>
        <w:t xml:space="preserve">the scope and purpose of this project. Also, please indicate if there were </w:t>
      </w:r>
      <w:r w:rsidRPr="00515E51">
        <w:rPr>
          <w:rFonts w:ascii="Arial" w:hAnsi="Arial" w:cs="Arial"/>
          <w:color w:val="262626"/>
          <w:sz w:val="20"/>
          <w:szCs w:val="20"/>
        </w:rPr>
        <w:t>any changes implemented from the original proposed plan, and briefly describe why</w:t>
      </w:r>
      <w:r w:rsidR="005437D7" w:rsidRPr="00515E51">
        <w:rPr>
          <w:rFonts w:ascii="Arial" w:hAnsi="Arial" w:cs="Arial"/>
          <w:color w:val="262626"/>
          <w:sz w:val="20"/>
          <w:szCs w:val="20"/>
        </w:rPr>
        <w:t xml:space="preserve"> they were made</w:t>
      </w:r>
      <w:r w:rsidRPr="00515E51">
        <w:rPr>
          <w:rFonts w:ascii="Arial" w:hAnsi="Arial" w:cs="Arial"/>
          <w:color w:val="262626"/>
          <w:sz w:val="20"/>
          <w:szCs w:val="20"/>
        </w:rPr>
        <w:t>.</w:t>
      </w:r>
      <w:r w:rsidR="009B5E0B" w:rsidRPr="00515E51">
        <w:rPr>
          <w:rFonts w:ascii="Arial" w:hAnsi="Arial" w:cs="Arial"/>
          <w:color w:val="262626"/>
          <w:sz w:val="20"/>
          <w:szCs w:val="20"/>
        </w:rPr>
        <w:t xml:space="preserve"> 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3C6CE9" w:rsidRPr="003B2AA6" w14:paraId="54266FD7" w14:textId="77777777" w:rsidTr="003C6CE9">
        <w:trPr>
          <w:trHeight w:val="1523"/>
        </w:trPr>
        <w:tc>
          <w:tcPr>
            <w:tcW w:w="9116" w:type="dxa"/>
          </w:tcPr>
          <w:p w14:paraId="6A337BEF" w14:textId="77777777" w:rsidR="003C6CE9" w:rsidRPr="00515E51" w:rsidRDefault="003C6CE9" w:rsidP="003C6CE9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</w:tbl>
    <w:p w14:paraId="619D7A26" w14:textId="77777777" w:rsidR="003C6CE9" w:rsidRDefault="003C6CE9" w:rsidP="003C6CE9">
      <w:pPr>
        <w:rPr>
          <w:rFonts w:ascii="Arial" w:hAnsi="Arial" w:cs="Arial"/>
          <w:color w:val="262626"/>
          <w:sz w:val="20"/>
          <w:szCs w:val="20"/>
        </w:rPr>
      </w:pPr>
    </w:p>
    <w:p w14:paraId="4CF919A9" w14:textId="77777777" w:rsidR="003B2AA6" w:rsidRPr="00515E51" w:rsidRDefault="003B2AA6" w:rsidP="003C6CE9">
      <w:pPr>
        <w:rPr>
          <w:rFonts w:ascii="Arial" w:hAnsi="Arial" w:cs="Arial"/>
          <w:color w:val="262626"/>
          <w:sz w:val="20"/>
          <w:szCs w:val="20"/>
        </w:rPr>
      </w:pPr>
    </w:p>
    <w:p w14:paraId="7163E4FC" w14:textId="27F06563" w:rsidR="003C6CE9" w:rsidRPr="00515E51" w:rsidRDefault="003C6CE9" w:rsidP="00515E51">
      <w:pPr>
        <w:keepNext/>
        <w:rPr>
          <w:rFonts w:ascii="Arial" w:hAnsi="Arial" w:cs="Arial"/>
          <w:color w:val="262626"/>
          <w:sz w:val="20"/>
          <w:szCs w:val="20"/>
        </w:rPr>
      </w:pPr>
      <w:r w:rsidRPr="00515E51">
        <w:rPr>
          <w:rFonts w:ascii="Arial" w:hAnsi="Arial" w:cs="Arial"/>
          <w:color w:val="262626"/>
          <w:sz w:val="20"/>
          <w:szCs w:val="20"/>
        </w:rPr>
        <w:t>Please describe the learning outcomes of the participants.  How did this project enhan</w:t>
      </w:r>
      <w:r w:rsidR="009B5E0B" w:rsidRPr="00515E51">
        <w:rPr>
          <w:rFonts w:ascii="Arial" w:hAnsi="Arial" w:cs="Arial"/>
          <w:color w:val="262626"/>
          <w:sz w:val="20"/>
          <w:szCs w:val="20"/>
        </w:rPr>
        <w:t>c</w:t>
      </w:r>
      <w:r w:rsidRPr="00515E51">
        <w:rPr>
          <w:rFonts w:ascii="Arial" w:hAnsi="Arial" w:cs="Arial"/>
          <w:color w:val="262626"/>
          <w:sz w:val="20"/>
          <w:szCs w:val="20"/>
        </w:rPr>
        <w:t xml:space="preserve">e the learning of </w:t>
      </w:r>
      <w:r w:rsidR="009B5E0B" w:rsidRPr="00515E51">
        <w:rPr>
          <w:rFonts w:ascii="Arial" w:hAnsi="Arial" w:cs="Arial"/>
          <w:color w:val="262626"/>
          <w:sz w:val="20"/>
          <w:szCs w:val="20"/>
        </w:rPr>
        <w:t xml:space="preserve">the participants? What did the participants learn as a result of the use of Blue Waters system that they could not have learned using other systems?  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3C6CE9" w:rsidRPr="003B2AA6" w14:paraId="407F2BB2" w14:textId="77777777" w:rsidTr="003C6CE9">
        <w:trPr>
          <w:trHeight w:val="1523"/>
        </w:trPr>
        <w:tc>
          <w:tcPr>
            <w:tcW w:w="9116" w:type="dxa"/>
          </w:tcPr>
          <w:p w14:paraId="65EFEDB5" w14:textId="77777777" w:rsidR="003C6CE9" w:rsidRPr="00515E51" w:rsidRDefault="003C6CE9" w:rsidP="003C6CE9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</w:tbl>
    <w:p w14:paraId="69BC1790" w14:textId="77777777" w:rsidR="003C6CE9" w:rsidRDefault="003C6CE9" w:rsidP="003C6CE9">
      <w:pPr>
        <w:rPr>
          <w:rFonts w:ascii="Arial" w:hAnsi="Arial" w:cs="Arial"/>
          <w:color w:val="262626"/>
          <w:sz w:val="20"/>
          <w:szCs w:val="20"/>
        </w:rPr>
      </w:pPr>
    </w:p>
    <w:p w14:paraId="23A58733" w14:textId="77777777" w:rsidR="003B2AA6" w:rsidRPr="00515E51" w:rsidRDefault="003B2AA6" w:rsidP="003C6CE9">
      <w:pPr>
        <w:rPr>
          <w:rFonts w:ascii="Arial" w:hAnsi="Arial" w:cs="Arial"/>
          <w:color w:val="262626"/>
          <w:sz w:val="20"/>
          <w:szCs w:val="20"/>
        </w:rPr>
      </w:pPr>
    </w:p>
    <w:p w14:paraId="6FE0EF96" w14:textId="4C6E60A8" w:rsidR="003C6CE9" w:rsidRPr="00515E51" w:rsidRDefault="003C6CE9" w:rsidP="00515E51">
      <w:pPr>
        <w:keepNext/>
        <w:rPr>
          <w:rFonts w:ascii="Arial" w:hAnsi="Arial" w:cs="Arial"/>
          <w:color w:val="262626"/>
          <w:sz w:val="20"/>
          <w:szCs w:val="20"/>
        </w:rPr>
      </w:pPr>
      <w:r w:rsidRPr="00515E51">
        <w:rPr>
          <w:rFonts w:ascii="Arial" w:hAnsi="Arial" w:cs="Arial"/>
          <w:color w:val="262626"/>
          <w:sz w:val="20"/>
          <w:szCs w:val="20"/>
        </w:rPr>
        <w:t>Please describe lessons learned from the project.  What wou</w:t>
      </w:r>
      <w:r w:rsidR="005437D7" w:rsidRPr="00515E51">
        <w:rPr>
          <w:rFonts w:ascii="Arial" w:hAnsi="Arial" w:cs="Arial"/>
          <w:color w:val="262626"/>
          <w:sz w:val="20"/>
          <w:szCs w:val="20"/>
        </w:rPr>
        <w:t>ld you do differently next time?</w:t>
      </w:r>
      <w:r w:rsidR="009B5E0B" w:rsidRPr="00515E51">
        <w:rPr>
          <w:rFonts w:ascii="Arial" w:hAnsi="Arial" w:cs="Arial"/>
          <w:color w:val="262626"/>
          <w:sz w:val="20"/>
          <w:szCs w:val="20"/>
        </w:rPr>
        <w:t xml:space="preserve">  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3C6CE9" w:rsidRPr="003B2AA6" w14:paraId="5DCC3940" w14:textId="77777777" w:rsidTr="003C6CE9">
        <w:trPr>
          <w:trHeight w:val="1523"/>
        </w:trPr>
        <w:tc>
          <w:tcPr>
            <w:tcW w:w="9116" w:type="dxa"/>
          </w:tcPr>
          <w:p w14:paraId="7407797A" w14:textId="77777777" w:rsidR="003C6CE9" w:rsidRPr="00515E51" w:rsidRDefault="003C6CE9" w:rsidP="003C6CE9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</w:tbl>
    <w:p w14:paraId="7EBD36DF" w14:textId="79C18873" w:rsidR="003C6CE9" w:rsidRDefault="003C6CE9" w:rsidP="003C6CE9">
      <w:pPr>
        <w:rPr>
          <w:rFonts w:ascii="Arial" w:hAnsi="Arial" w:cs="Arial"/>
          <w:color w:val="262626"/>
          <w:sz w:val="20"/>
          <w:szCs w:val="20"/>
        </w:rPr>
      </w:pPr>
    </w:p>
    <w:p w14:paraId="56A1F7D8" w14:textId="77777777" w:rsidR="003B2AA6" w:rsidRPr="00515E51" w:rsidRDefault="003B2AA6" w:rsidP="003C6CE9">
      <w:pPr>
        <w:rPr>
          <w:rFonts w:ascii="Arial" w:hAnsi="Arial" w:cs="Arial"/>
          <w:color w:val="262626"/>
          <w:sz w:val="20"/>
          <w:szCs w:val="20"/>
        </w:rPr>
      </w:pPr>
    </w:p>
    <w:p w14:paraId="593C1797" w14:textId="2766B864" w:rsidR="009B5E0B" w:rsidRPr="00515E51" w:rsidRDefault="009B5E0B" w:rsidP="00515E51">
      <w:pPr>
        <w:keepNext/>
        <w:rPr>
          <w:rFonts w:ascii="Arial" w:hAnsi="Arial" w:cs="Arial"/>
          <w:color w:val="262626"/>
          <w:sz w:val="20"/>
          <w:szCs w:val="20"/>
        </w:rPr>
      </w:pPr>
      <w:r w:rsidRPr="00515E51">
        <w:rPr>
          <w:rFonts w:ascii="Arial" w:hAnsi="Arial" w:cs="Arial"/>
          <w:color w:val="262626"/>
          <w:sz w:val="20"/>
          <w:szCs w:val="20"/>
        </w:rPr>
        <w:t xml:space="preserve">What </w:t>
      </w:r>
      <w:r w:rsidR="005437D7" w:rsidRPr="00515E51">
        <w:rPr>
          <w:rFonts w:ascii="Arial" w:hAnsi="Arial" w:cs="Arial"/>
          <w:color w:val="262626"/>
          <w:sz w:val="20"/>
          <w:szCs w:val="20"/>
        </w:rPr>
        <w:t>would you recommend that</w:t>
      </w:r>
      <w:r w:rsidRPr="00515E51">
        <w:rPr>
          <w:rFonts w:ascii="Arial" w:hAnsi="Arial" w:cs="Arial"/>
          <w:color w:val="262626"/>
          <w:sz w:val="20"/>
          <w:szCs w:val="20"/>
        </w:rPr>
        <w:t xml:space="preserve"> the Blue Waters team do to enhance the </w:t>
      </w:r>
      <w:r w:rsidR="005437D7" w:rsidRPr="00515E51">
        <w:rPr>
          <w:rFonts w:ascii="Arial" w:hAnsi="Arial" w:cs="Arial"/>
          <w:color w:val="262626"/>
          <w:sz w:val="20"/>
          <w:szCs w:val="20"/>
        </w:rPr>
        <w:t xml:space="preserve">success of </w:t>
      </w:r>
      <w:r w:rsidR="00980C44" w:rsidRPr="00515E51">
        <w:rPr>
          <w:rFonts w:ascii="Arial" w:hAnsi="Arial" w:cs="Arial"/>
          <w:color w:val="262626"/>
          <w:sz w:val="20"/>
          <w:szCs w:val="20"/>
        </w:rPr>
        <w:t xml:space="preserve">education </w:t>
      </w:r>
      <w:r w:rsidR="005437D7" w:rsidRPr="00515E51">
        <w:rPr>
          <w:rFonts w:ascii="Arial" w:hAnsi="Arial" w:cs="Arial"/>
          <w:color w:val="262626"/>
          <w:sz w:val="20"/>
          <w:szCs w:val="20"/>
        </w:rPr>
        <w:t>project</w:t>
      </w:r>
      <w:r w:rsidR="00980C44" w:rsidRPr="00515E51">
        <w:rPr>
          <w:rFonts w:ascii="Arial" w:hAnsi="Arial" w:cs="Arial"/>
          <w:color w:val="262626"/>
          <w:sz w:val="20"/>
          <w:szCs w:val="20"/>
        </w:rPr>
        <w:t>s</w:t>
      </w:r>
      <w:r w:rsidR="005437D7" w:rsidRPr="00515E51">
        <w:rPr>
          <w:rFonts w:ascii="Arial" w:hAnsi="Arial" w:cs="Arial"/>
          <w:color w:val="262626"/>
          <w:sz w:val="20"/>
          <w:szCs w:val="20"/>
        </w:rPr>
        <w:t xml:space="preserve"> in the future</w:t>
      </w:r>
      <w:r w:rsidRPr="00515E51">
        <w:rPr>
          <w:rFonts w:ascii="Arial" w:hAnsi="Arial" w:cs="Arial"/>
          <w:color w:val="262626"/>
          <w:sz w:val="20"/>
          <w:szCs w:val="20"/>
        </w:rPr>
        <w:t>?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9B5E0B" w:rsidRPr="003B2AA6" w14:paraId="52BCEEE9" w14:textId="77777777" w:rsidTr="009B5E0B">
        <w:trPr>
          <w:trHeight w:val="1523"/>
        </w:trPr>
        <w:tc>
          <w:tcPr>
            <w:tcW w:w="9116" w:type="dxa"/>
          </w:tcPr>
          <w:p w14:paraId="7161DF35" w14:textId="77777777" w:rsidR="009B5E0B" w:rsidRPr="00515E51" w:rsidRDefault="009B5E0B" w:rsidP="009B5E0B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</w:tbl>
    <w:p w14:paraId="352647D2" w14:textId="77777777" w:rsidR="009B5E0B" w:rsidRDefault="009B5E0B" w:rsidP="009B5E0B">
      <w:pPr>
        <w:rPr>
          <w:rFonts w:ascii="Arial" w:hAnsi="Arial" w:cs="Arial"/>
          <w:color w:val="262626"/>
          <w:sz w:val="20"/>
          <w:szCs w:val="20"/>
        </w:rPr>
      </w:pPr>
    </w:p>
    <w:p w14:paraId="1EADF1A9" w14:textId="77777777" w:rsidR="003B2AA6" w:rsidRPr="00515E51" w:rsidRDefault="003B2AA6" w:rsidP="009B5E0B">
      <w:pPr>
        <w:rPr>
          <w:rFonts w:ascii="Arial" w:hAnsi="Arial" w:cs="Arial"/>
          <w:color w:val="262626"/>
          <w:sz w:val="20"/>
          <w:szCs w:val="20"/>
        </w:rPr>
      </w:pPr>
    </w:p>
    <w:p w14:paraId="033780A5" w14:textId="17A0C5E1" w:rsidR="00663DAF" w:rsidRPr="0093400A" w:rsidRDefault="00C509FA" w:rsidP="00663DAF">
      <w:pPr>
        <w:rPr>
          <w:rFonts w:ascii="Times New Roman" w:hAnsi="Times New Roman" w:cs="Times New Roman"/>
          <w:color w:val="262626"/>
          <w:sz w:val="22"/>
          <w:szCs w:val="22"/>
        </w:rPr>
      </w:pPr>
      <w:r w:rsidRPr="00515E51">
        <w:rPr>
          <w:rFonts w:ascii="Arial" w:hAnsi="Arial" w:cs="Arial"/>
          <w:color w:val="262626"/>
          <w:sz w:val="20"/>
          <w:szCs w:val="20"/>
        </w:rPr>
        <w:t xml:space="preserve">Please provide a summary of any surveys or evaluations you conducted of the participants.  </w:t>
      </w:r>
      <w:r w:rsidR="00F82359" w:rsidRPr="00515E51">
        <w:rPr>
          <w:rFonts w:ascii="Arial" w:hAnsi="Arial" w:cs="Arial"/>
          <w:color w:val="262626"/>
          <w:sz w:val="20"/>
          <w:szCs w:val="20"/>
        </w:rPr>
        <w:t xml:space="preserve">Feel free to attach any related documents. </w:t>
      </w:r>
      <w:r w:rsidRPr="00515E51">
        <w:rPr>
          <w:rFonts w:ascii="Arial" w:hAnsi="Arial" w:cs="Arial"/>
          <w:color w:val="262626"/>
          <w:sz w:val="20"/>
          <w:szCs w:val="20"/>
        </w:rPr>
        <w:t xml:space="preserve"> 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663DAF" w:rsidRPr="0093400A" w14:paraId="3839D7B6" w14:textId="77777777" w:rsidTr="0093400A">
        <w:trPr>
          <w:trHeight w:val="1523"/>
        </w:trPr>
        <w:tc>
          <w:tcPr>
            <w:tcW w:w="9116" w:type="dxa"/>
          </w:tcPr>
          <w:p w14:paraId="2CB85FA4" w14:textId="77777777" w:rsidR="00663DAF" w:rsidRPr="0093400A" w:rsidRDefault="00663DAF" w:rsidP="0093400A">
            <w:pPr>
              <w:rPr>
                <w:rFonts w:ascii="Times New Roman" w:hAnsi="Times New Roman" w:cs="Times New Roman"/>
                <w:color w:val="262626"/>
                <w:sz w:val="22"/>
                <w:szCs w:val="22"/>
              </w:rPr>
            </w:pPr>
          </w:p>
        </w:tc>
      </w:tr>
    </w:tbl>
    <w:p w14:paraId="3815AF26" w14:textId="77777777" w:rsidR="00C509FA" w:rsidRDefault="00C509FA" w:rsidP="005437D7">
      <w:pPr>
        <w:rPr>
          <w:rFonts w:ascii="Arial" w:hAnsi="Arial" w:cs="Arial"/>
          <w:color w:val="262626"/>
          <w:sz w:val="20"/>
          <w:szCs w:val="20"/>
        </w:rPr>
      </w:pPr>
    </w:p>
    <w:p w14:paraId="121CB238" w14:textId="77777777" w:rsidR="003B2AA6" w:rsidRPr="00515E51" w:rsidRDefault="003B2AA6" w:rsidP="005437D7">
      <w:pPr>
        <w:rPr>
          <w:rFonts w:ascii="Arial" w:hAnsi="Arial" w:cs="Arial"/>
          <w:color w:val="262626"/>
          <w:sz w:val="20"/>
          <w:szCs w:val="20"/>
        </w:rPr>
      </w:pPr>
    </w:p>
    <w:p w14:paraId="4D0579E4" w14:textId="1A87E43F" w:rsidR="005437D7" w:rsidRPr="00515E51" w:rsidRDefault="005437D7" w:rsidP="00515E51">
      <w:pPr>
        <w:keepNext/>
        <w:rPr>
          <w:rFonts w:ascii="Arial" w:hAnsi="Arial" w:cs="Arial"/>
          <w:color w:val="262626"/>
          <w:sz w:val="20"/>
          <w:szCs w:val="20"/>
        </w:rPr>
      </w:pPr>
      <w:r w:rsidRPr="00515E51">
        <w:rPr>
          <w:rFonts w:ascii="Arial" w:hAnsi="Arial" w:cs="Arial"/>
          <w:color w:val="262626"/>
          <w:sz w:val="20"/>
          <w:szCs w:val="20"/>
        </w:rPr>
        <w:lastRenderedPageBreak/>
        <w:t xml:space="preserve">Please provide any anecdotal stories we may share with NSF and the public. 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5437D7" w:rsidRPr="003B2AA6" w14:paraId="3FAAAFD9" w14:textId="77777777" w:rsidTr="005437D7">
        <w:trPr>
          <w:trHeight w:val="1523"/>
        </w:trPr>
        <w:tc>
          <w:tcPr>
            <w:tcW w:w="9116" w:type="dxa"/>
          </w:tcPr>
          <w:p w14:paraId="6621F46C" w14:textId="77777777" w:rsidR="005437D7" w:rsidRPr="00515E51" w:rsidRDefault="005437D7" w:rsidP="005437D7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</w:tbl>
    <w:p w14:paraId="1228DECB" w14:textId="77777777" w:rsidR="005437D7" w:rsidRDefault="005437D7" w:rsidP="005437D7">
      <w:pPr>
        <w:rPr>
          <w:rFonts w:ascii="Arial" w:hAnsi="Arial" w:cs="Arial"/>
          <w:color w:val="262626"/>
          <w:sz w:val="20"/>
          <w:szCs w:val="20"/>
        </w:rPr>
      </w:pPr>
    </w:p>
    <w:p w14:paraId="71EDCF4E" w14:textId="77777777" w:rsidR="003B2AA6" w:rsidRPr="00515E51" w:rsidRDefault="003B2AA6" w:rsidP="005437D7">
      <w:pPr>
        <w:rPr>
          <w:rFonts w:ascii="Arial" w:hAnsi="Arial" w:cs="Arial"/>
          <w:color w:val="262626"/>
          <w:sz w:val="20"/>
          <w:szCs w:val="20"/>
        </w:rPr>
      </w:pPr>
    </w:p>
    <w:p w14:paraId="4B36CFAF" w14:textId="6A4C0D44" w:rsidR="003B2AA6" w:rsidRPr="00515E51" w:rsidRDefault="005437D7" w:rsidP="00515E51">
      <w:pPr>
        <w:keepNext/>
        <w:rPr>
          <w:rFonts w:ascii="Arial" w:hAnsi="Arial" w:cs="Arial"/>
          <w:color w:val="262626"/>
          <w:sz w:val="20"/>
          <w:szCs w:val="20"/>
        </w:rPr>
      </w:pPr>
      <w:r w:rsidRPr="00515E51">
        <w:rPr>
          <w:rFonts w:ascii="Arial" w:hAnsi="Arial" w:cs="Arial"/>
          <w:color w:val="262626"/>
          <w:sz w:val="20"/>
          <w:szCs w:val="20"/>
        </w:rPr>
        <w:t xml:space="preserve">How would you rank the </w:t>
      </w:r>
      <w:r w:rsidR="00F82359" w:rsidRPr="00515E51">
        <w:rPr>
          <w:rFonts w:ascii="Arial" w:hAnsi="Arial" w:cs="Arial"/>
          <w:color w:val="262626"/>
          <w:sz w:val="20"/>
          <w:szCs w:val="20"/>
        </w:rPr>
        <w:t xml:space="preserve">overall </w:t>
      </w:r>
      <w:r w:rsidRPr="00515E51">
        <w:rPr>
          <w:rFonts w:ascii="Arial" w:hAnsi="Arial" w:cs="Arial"/>
          <w:color w:val="262626"/>
          <w:sz w:val="20"/>
          <w:szCs w:val="20"/>
        </w:rPr>
        <w:t>experience?</w:t>
      </w:r>
    </w:p>
    <w:p w14:paraId="706A0C79" w14:textId="77777777" w:rsidR="005437D7" w:rsidRPr="00515E51" w:rsidRDefault="005437D7" w:rsidP="00515E51">
      <w:pPr>
        <w:keepNext/>
        <w:rPr>
          <w:rFonts w:ascii="Arial" w:hAnsi="Arial" w:cs="Arial"/>
          <w:b/>
          <w:color w:val="26262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453"/>
        <w:gridCol w:w="1253"/>
        <w:gridCol w:w="1253"/>
        <w:gridCol w:w="1177"/>
        <w:gridCol w:w="965"/>
        <w:gridCol w:w="965"/>
      </w:tblGrid>
      <w:tr w:rsidR="0045030E" w:rsidRPr="003B2AA6" w14:paraId="086BF0B6" w14:textId="77777777" w:rsidTr="00F82359">
        <w:tc>
          <w:tcPr>
            <w:tcW w:w="1790" w:type="dxa"/>
          </w:tcPr>
          <w:p w14:paraId="2F6D60DD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229CF23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>Excellent</w:t>
            </w:r>
          </w:p>
        </w:tc>
        <w:tc>
          <w:tcPr>
            <w:tcW w:w="1253" w:type="dxa"/>
          </w:tcPr>
          <w:p w14:paraId="68FC24D0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>Very Good</w:t>
            </w:r>
          </w:p>
        </w:tc>
        <w:tc>
          <w:tcPr>
            <w:tcW w:w="1253" w:type="dxa"/>
          </w:tcPr>
          <w:p w14:paraId="2C1D3B1F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>Good</w:t>
            </w:r>
          </w:p>
        </w:tc>
        <w:tc>
          <w:tcPr>
            <w:tcW w:w="1177" w:type="dxa"/>
          </w:tcPr>
          <w:p w14:paraId="7871DBE4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>Fair</w:t>
            </w:r>
          </w:p>
        </w:tc>
        <w:tc>
          <w:tcPr>
            <w:tcW w:w="965" w:type="dxa"/>
          </w:tcPr>
          <w:p w14:paraId="430DAC8B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>Poor</w:t>
            </w:r>
          </w:p>
        </w:tc>
        <w:tc>
          <w:tcPr>
            <w:tcW w:w="965" w:type="dxa"/>
          </w:tcPr>
          <w:p w14:paraId="7EA12DEE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>N/A</w:t>
            </w:r>
          </w:p>
        </w:tc>
      </w:tr>
      <w:tr w:rsidR="0045030E" w:rsidRPr="003B2AA6" w14:paraId="3B7AC156" w14:textId="77777777" w:rsidTr="00F82359">
        <w:tc>
          <w:tcPr>
            <w:tcW w:w="1790" w:type="dxa"/>
          </w:tcPr>
          <w:p w14:paraId="2FFE234D" w14:textId="02A5D561" w:rsidR="00F82359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>Education allocations process</w:t>
            </w:r>
          </w:p>
        </w:tc>
        <w:tc>
          <w:tcPr>
            <w:tcW w:w="1453" w:type="dxa"/>
          </w:tcPr>
          <w:p w14:paraId="439D08C1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A65AE66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9E07A8A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3C9C0CC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965" w:type="dxa"/>
          </w:tcPr>
          <w:p w14:paraId="0DF62296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965" w:type="dxa"/>
          </w:tcPr>
          <w:p w14:paraId="36998B1E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</w:tr>
      <w:tr w:rsidR="0045030E" w:rsidRPr="003B2AA6" w14:paraId="6A9B7470" w14:textId="77777777" w:rsidTr="00F82359">
        <w:tc>
          <w:tcPr>
            <w:tcW w:w="1790" w:type="dxa"/>
          </w:tcPr>
          <w:p w14:paraId="6F57C5FF" w14:textId="2EF79E64" w:rsidR="00F82359" w:rsidRPr="00515E51" w:rsidRDefault="00980C44" w:rsidP="00980C44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>Blue Waters support</w:t>
            </w:r>
          </w:p>
        </w:tc>
        <w:tc>
          <w:tcPr>
            <w:tcW w:w="1453" w:type="dxa"/>
          </w:tcPr>
          <w:p w14:paraId="1553CBF7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AC46DD0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CB5AF68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11729BC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965" w:type="dxa"/>
          </w:tcPr>
          <w:p w14:paraId="40A8DC00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965" w:type="dxa"/>
          </w:tcPr>
          <w:p w14:paraId="290CC983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</w:tr>
      <w:tr w:rsidR="0045030E" w:rsidRPr="003B2AA6" w14:paraId="6C61B9F3" w14:textId="77777777" w:rsidTr="00F82359">
        <w:tc>
          <w:tcPr>
            <w:tcW w:w="1790" w:type="dxa"/>
          </w:tcPr>
          <w:p w14:paraId="68CEE253" w14:textId="6C8425FD" w:rsidR="00F82359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Blue Waters </w:t>
            </w:r>
            <w:r w:rsidR="0045030E"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computing </w:t>
            </w: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>system</w:t>
            </w:r>
          </w:p>
        </w:tc>
        <w:tc>
          <w:tcPr>
            <w:tcW w:w="1453" w:type="dxa"/>
          </w:tcPr>
          <w:p w14:paraId="63CD6ABC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A848D4E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A2DCF77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A7CD1D0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965" w:type="dxa"/>
          </w:tcPr>
          <w:p w14:paraId="6189DA46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965" w:type="dxa"/>
          </w:tcPr>
          <w:p w14:paraId="008794BD" w14:textId="77777777" w:rsidR="00F82359" w:rsidRPr="00515E51" w:rsidRDefault="00F82359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</w:tr>
      <w:tr w:rsidR="00980C44" w:rsidRPr="003B2AA6" w14:paraId="205A5129" w14:textId="77777777" w:rsidTr="00F82359">
        <w:tc>
          <w:tcPr>
            <w:tcW w:w="1790" w:type="dxa"/>
          </w:tcPr>
          <w:p w14:paraId="37CD4F53" w14:textId="43E84D2A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>Blue Waters documentation</w:t>
            </w:r>
          </w:p>
        </w:tc>
        <w:tc>
          <w:tcPr>
            <w:tcW w:w="1453" w:type="dxa"/>
          </w:tcPr>
          <w:p w14:paraId="5A68F738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7E117E8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15EDCB9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F467CF4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965" w:type="dxa"/>
          </w:tcPr>
          <w:p w14:paraId="1E3444A8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965" w:type="dxa"/>
          </w:tcPr>
          <w:p w14:paraId="563A945B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</w:tr>
      <w:tr w:rsidR="00980C44" w:rsidRPr="003B2AA6" w14:paraId="2834ADF2" w14:textId="77777777" w:rsidTr="00F82359">
        <w:tc>
          <w:tcPr>
            <w:tcW w:w="1790" w:type="dxa"/>
          </w:tcPr>
          <w:p w14:paraId="7EFA9BCB" w14:textId="0801E85F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  <w:r w:rsidRPr="00515E51">
              <w:rPr>
                <w:rFonts w:ascii="Arial" w:hAnsi="Arial" w:cs="Arial"/>
                <w:b/>
                <w:color w:val="262626"/>
                <w:sz w:val="20"/>
                <w:szCs w:val="20"/>
              </w:rPr>
              <w:t>Blue Waters training</w:t>
            </w:r>
          </w:p>
        </w:tc>
        <w:tc>
          <w:tcPr>
            <w:tcW w:w="1453" w:type="dxa"/>
          </w:tcPr>
          <w:p w14:paraId="6F37B7F3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798D332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CEB10FC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0F77BFF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965" w:type="dxa"/>
          </w:tcPr>
          <w:p w14:paraId="615CC76B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  <w:tc>
          <w:tcPr>
            <w:tcW w:w="965" w:type="dxa"/>
          </w:tcPr>
          <w:p w14:paraId="3F5B2F5C" w14:textId="77777777" w:rsidR="00980C44" w:rsidRPr="00515E51" w:rsidRDefault="00980C44" w:rsidP="005437D7">
            <w:pPr>
              <w:rPr>
                <w:rFonts w:ascii="Arial" w:hAnsi="Arial" w:cs="Arial"/>
                <w:b/>
                <w:color w:val="262626"/>
                <w:sz w:val="20"/>
                <w:szCs w:val="20"/>
              </w:rPr>
            </w:pPr>
          </w:p>
        </w:tc>
      </w:tr>
    </w:tbl>
    <w:p w14:paraId="7C278E52" w14:textId="77777777" w:rsidR="005437D7" w:rsidRPr="00515E51" w:rsidRDefault="005437D7" w:rsidP="005437D7">
      <w:pPr>
        <w:rPr>
          <w:rFonts w:ascii="Arial" w:hAnsi="Arial" w:cs="Arial"/>
          <w:b/>
          <w:color w:val="262626"/>
          <w:sz w:val="20"/>
          <w:szCs w:val="20"/>
        </w:rPr>
      </w:pPr>
    </w:p>
    <w:p w14:paraId="148BCC83" w14:textId="77777777" w:rsidR="005437D7" w:rsidRPr="00515E51" w:rsidRDefault="005437D7" w:rsidP="005437D7">
      <w:pPr>
        <w:rPr>
          <w:rFonts w:ascii="Arial" w:hAnsi="Arial" w:cs="Arial"/>
          <w:b/>
          <w:color w:val="262626"/>
          <w:sz w:val="20"/>
          <w:szCs w:val="20"/>
        </w:rPr>
      </w:pPr>
    </w:p>
    <w:p w14:paraId="5E2634B9" w14:textId="4456B513" w:rsidR="00430532" w:rsidRPr="00515E51" w:rsidRDefault="00430532" w:rsidP="00515E51">
      <w:pPr>
        <w:keepNext/>
        <w:rPr>
          <w:rFonts w:ascii="Arial" w:hAnsi="Arial" w:cs="Arial"/>
          <w:color w:val="262626"/>
          <w:sz w:val="20"/>
          <w:szCs w:val="20"/>
        </w:rPr>
      </w:pPr>
      <w:r w:rsidRPr="00515E51">
        <w:rPr>
          <w:rFonts w:ascii="Arial" w:hAnsi="Arial" w:cs="Arial"/>
          <w:color w:val="262626"/>
          <w:sz w:val="20"/>
          <w:szCs w:val="20"/>
        </w:rPr>
        <w:t>Do you plan to request an education allocation for other future events that will use BW?</w:t>
      </w:r>
    </w:p>
    <w:p w14:paraId="5D626486" w14:textId="24B24C94" w:rsidR="002E149A" w:rsidRDefault="00430532" w:rsidP="00430532">
      <w:pPr>
        <w:rPr>
          <w:rFonts w:ascii="Arial" w:hAnsi="Arial" w:cs="Arial"/>
          <w:sz w:val="20"/>
          <w:szCs w:val="20"/>
        </w:rPr>
      </w:pPr>
      <w:r w:rsidRPr="00515E51">
        <w:rPr>
          <w:rFonts w:ascii="Arial" w:hAnsi="Arial" w:cs="Arial"/>
          <w:sz w:val="20"/>
          <w:szCs w:val="20"/>
        </w:rPr>
        <w:t>Please describe the plans for future events, including the frequency (each semester, yearly, etc.)</w:t>
      </w:r>
      <w:r w:rsidR="002E53AA" w:rsidRPr="00515E51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2E149A" w14:paraId="6E7C5796" w14:textId="77777777" w:rsidTr="0093400A">
        <w:trPr>
          <w:trHeight w:val="1523"/>
        </w:trPr>
        <w:tc>
          <w:tcPr>
            <w:tcW w:w="9116" w:type="dxa"/>
          </w:tcPr>
          <w:p w14:paraId="22B75674" w14:textId="77777777" w:rsidR="002E149A" w:rsidRDefault="002E149A" w:rsidP="0093400A">
            <w:pPr>
              <w:rPr>
                <w:rFonts w:ascii="Times" w:hAnsi="Times" w:cs="Times"/>
                <w:color w:val="262626"/>
              </w:rPr>
            </w:pPr>
          </w:p>
        </w:tc>
      </w:tr>
    </w:tbl>
    <w:p w14:paraId="16852AB3" w14:textId="2D240526" w:rsidR="00430532" w:rsidRPr="00515E51" w:rsidRDefault="00430532" w:rsidP="00430532">
      <w:pPr>
        <w:rPr>
          <w:rFonts w:ascii="Arial" w:hAnsi="Arial" w:cs="Arial"/>
          <w:color w:val="262626"/>
          <w:sz w:val="20"/>
          <w:szCs w:val="20"/>
        </w:rPr>
      </w:pPr>
    </w:p>
    <w:p w14:paraId="0F4A626C" w14:textId="77777777" w:rsidR="00430532" w:rsidRPr="00515E51" w:rsidRDefault="00430532" w:rsidP="00430532">
      <w:pPr>
        <w:rPr>
          <w:rFonts w:ascii="Arial" w:hAnsi="Arial" w:cs="Arial"/>
          <w:sz w:val="20"/>
          <w:szCs w:val="20"/>
        </w:rPr>
      </w:pPr>
    </w:p>
    <w:p w14:paraId="5107459A" w14:textId="4D6C20BA" w:rsidR="005437D7" w:rsidRPr="00515E51" w:rsidRDefault="005437D7" w:rsidP="00515E51">
      <w:pPr>
        <w:keepNext/>
        <w:rPr>
          <w:rFonts w:ascii="Arial" w:hAnsi="Arial" w:cs="Arial"/>
          <w:color w:val="262626"/>
          <w:sz w:val="20"/>
          <w:szCs w:val="20"/>
        </w:rPr>
      </w:pPr>
      <w:r w:rsidRPr="00515E51">
        <w:rPr>
          <w:rFonts w:ascii="Arial" w:hAnsi="Arial" w:cs="Arial"/>
          <w:color w:val="262626"/>
          <w:sz w:val="20"/>
          <w:szCs w:val="20"/>
        </w:rPr>
        <w:t>Please provide any other comments or suggestions.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5437D7" w14:paraId="4456F354" w14:textId="77777777" w:rsidTr="005437D7">
        <w:trPr>
          <w:trHeight w:val="1523"/>
        </w:trPr>
        <w:tc>
          <w:tcPr>
            <w:tcW w:w="9116" w:type="dxa"/>
          </w:tcPr>
          <w:p w14:paraId="1F0600BC" w14:textId="77777777" w:rsidR="005437D7" w:rsidRDefault="005437D7" w:rsidP="005437D7">
            <w:pPr>
              <w:rPr>
                <w:rFonts w:ascii="Times" w:hAnsi="Times" w:cs="Times"/>
                <w:color w:val="262626"/>
              </w:rPr>
            </w:pPr>
          </w:p>
        </w:tc>
      </w:tr>
    </w:tbl>
    <w:p w14:paraId="56C1BED9" w14:textId="77777777" w:rsidR="005437D7" w:rsidRDefault="005437D7" w:rsidP="005437D7">
      <w:pPr>
        <w:rPr>
          <w:rFonts w:ascii="Times" w:hAnsi="Times" w:cs="Times"/>
          <w:color w:val="262626"/>
        </w:rPr>
      </w:pPr>
    </w:p>
    <w:p w14:paraId="61C362CC" w14:textId="77777777" w:rsidR="00BB1FBD" w:rsidRDefault="00BB1FBD"/>
    <w:sectPr w:rsidR="00BB1FBD" w:rsidSect="00CD56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BD"/>
    <w:rsid w:val="002E149A"/>
    <w:rsid w:val="002E53AA"/>
    <w:rsid w:val="003B2AA6"/>
    <w:rsid w:val="003C6CE9"/>
    <w:rsid w:val="00430532"/>
    <w:rsid w:val="0045030E"/>
    <w:rsid w:val="00515E51"/>
    <w:rsid w:val="005437D7"/>
    <w:rsid w:val="00663DAF"/>
    <w:rsid w:val="00980C44"/>
    <w:rsid w:val="009B5E0B"/>
    <w:rsid w:val="009D2377"/>
    <w:rsid w:val="00BB1FBD"/>
    <w:rsid w:val="00C509FA"/>
    <w:rsid w:val="00CD56A8"/>
    <w:rsid w:val="00E21663"/>
    <w:rsid w:val="00E71DE3"/>
    <w:rsid w:val="00EA3F33"/>
    <w:rsid w:val="00F722F7"/>
    <w:rsid w:val="00F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53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5E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E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2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5E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E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B2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20.png"/><Relationship Id="rId8" Type="http://schemas.openxmlformats.org/officeDocument/2006/relationships/hyperlink" Target="https://bluewaters.ncsa.illinois.edu/eduallocsubm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Shodor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Lathrop</dc:creator>
  <cp:lastModifiedBy>Kjellrun Olson</cp:lastModifiedBy>
  <cp:revision>3</cp:revision>
  <dcterms:created xsi:type="dcterms:W3CDTF">2014-08-26T19:52:00Z</dcterms:created>
  <dcterms:modified xsi:type="dcterms:W3CDTF">2014-08-26T19:54:00Z</dcterms:modified>
</cp:coreProperties>
</file>